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3BCAF" w14:textId="3C3D82B0" w:rsidR="002B1722" w:rsidRPr="007177CB" w:rsidRDefault="00DA23B2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  <w:b/>
          <w:bCs/>
        </w:rPr>
      </w:pPr>
      <w:r w:rsidRPr="007177CB">
        <w:rPr>
          <w:rFonts w:ascii="Times New Roman" w:hAnsi="Times New Roman" w:cs="Times New Roman"/>
        </w:rPr>
        <w:tab/>
      </w:r>
      <w:r w:rsidRPr="007177CB">
        <w:rPr>
          <w:rFonts w:ascii="Times New Roman" w:hAnsi="Times New Roman" w:cs="Times New Roman"/>
          <w:b/>
          <w:bCs/>
        </w:rPr>
        <w:t xml:space="preserve">Załącznik nr </w:t>
      </w:r>
      <w:r w:rsidR="00FC489D">
        <w:rPr>
          <w:rFonts w:ascii="Times New Roman" w:hAnsi="Times New Roman" w:cs="Times New Roman"/>
          <w:b/>
          <w:bCs/>
        </w:rPr>
        <w:t>2c</w:t>
      </w:r>
      <w:r w:rsidRPr="007177CB">
        <w:rPr>
          <w:rFonts w:ascii="Times New Roman" w:hAnsi="Times New Roman" w:cs="Times New Roman"/>
          <w:b/>
          <w:bCs/>
        </w:rPr>
        <w:t xml:space="preserve"> SWZ</w:t>
      </w:r>
    </w:p>
    <w:p w14:paraId="42DA3B4C" w14:textId="77777777" w:rsidR="002B1722" w:rsidRPr="007177CB" w:rsidRDefault="002B1722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4921B584" w14:textId="77777777" w:rsidR="002B1722" w:rsidRPr="007177CB" w:rsidRDefault="00DA23B2">
      <w:pPr>
        <w:jc w:val="center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</w:rPr>
        <w:t>Szczegółowy opis przedmiotu zamówienia</w:t>
      </w:r>
      <w:r w:rsidRPr="007177CB">
        <w:rPr>
          <w:rFonts w:ascii="Times New Roman" w:hAnsi="Times New Roman" w:cs="Times New Roman"/>
          <w:b/>
        </w:rPr>
        <w:br/>
      </w:r>
    </w:p>
    <w:p w14:paraId="2D3D59CD" w14:textId="77777777" w:rsidR="002B1722" w:rsidRPr="007177CB" w:rsidRDefault="002B1722">
      <w:pPr>
        <w:rPr>
          <w:rFonts w:ascii="Times New Roman" w:hAnsi="Times New Roman" w:cs="Times New Roman"/>
          <w:b/>
        </w:rPr>
      </w:pPr>
    </w:p>
    <w:p w14:paraId="25AAE6F0" w14:textId="47570D49" w:rsidR="002B1722" w:rsidRPr="007177CB" w:rsidRDefault="00E256E8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Sprzęt audiowizualny (m</w:t>
      </w:r>
      <w:r w:rsidR="00106481">
        <w:rPr>
          <w:rFonts w:ascii="Times New Roman" w:hAnsi="Times New Roman" w:cs="Times New Roman"/>
          <w:b/>
          <w:bCs/>
        </w:rPr>
        <w:t>onitor interaktywny + laptop</w:t>
      </w:r>
      <w:r>
        <w:rPr>
          <w:rFonts w:ascii="Times New Roman" w:hAnsi="Times New Roman" w:cs="Times New Roman"/>
          <w:b/>
          <w:bCs/>
        </w:rPr>
        <w:t>)</w:t>
      </w:r>
      <w:r w:rsidR="00FC4966" w:rsidRPr="007177CB">
        <w:rPr>
          <w:rFonts w:ascii="Times New Roman" w:hAnsi="Times New Roman" w:cs="Times New Roman"/>
          <w:b/>
          <w:bCs/>
        </w:rPr>
        <w:t xml:space="preserve"> </w:t>
      </w:r>
      <w:r w:rsidR="00D902BC">
        <w:rPr>
          <w:rFonts w:ascii="Times New Roman" w:hAnsi="Times New Roman" w:cs="Times New Roman"/>
          <w:b/>
          <w:bCs/>
        </w:rPr>
        <w:t>- nowe</w:t>
      </w:r>
    </w:p>
    <w:p w14:paraId="286A5A62" w14:textId="70866E62" w:rsidR="002B1722" w:rsidRPr="007177CB" w:rsidRDefault="00DA23B2">
      <w:pPr>
        <w:spacing w:line="360" w:lineRule="auto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  <w:bCs/>
        </w:rPr>
        <w:t xml:space="preserve">Rok produkcji: min. 2025     </w:t>
      </w:r>
      <w:r w:rsidRPr="007177CB">
        <w:rPr>
          <w:rFonts w:ascii="Times New Roman" w:hAnsi="Times New Roman" w:cs="Times New Roman"/>
          <w:b/>
          <w:bCs/>
        </w:rPr>
        <w:br/>
        <w:t xml:space="preserve">Ilość: </w:t>
      </w:r>
      <w:r w:rsidR="00E256E8">
        <w:rPr>
          <w:rFonts w:ascii="Times New Roman" w:hAnsi="Times New Roman" w:cs="Times New Roman"/>
          <w:b/>
          <w:bCs/>
        </w:rPr>
        <w:t xml:space="preserve">1 zestaw </w:t>
      </w:r>
    </w:p>
    <w:p w14:paraId="6DACAF25" w14:textId="77777777" w:rsidR="002B1722" w:rsidRPr="007177CB" w:rsidRDefault="00DA23B2">
      <w:pPr>
        <w:rPr>
          <w:rFonts w:ascii="Times New Roman" w:hAnsi="Times New Roman" w:cs="Times New Roman"/>
          <w:bCs/>
        </w:rPr>
      </w:pPr>
      <w:r w:rsidRPr="007177CB">
        <w:rPr>
          <w:rFonts w:ascii="Times New Roman" w:hAnsi="Times New Roman" w:cs="Times New Roman"/>
          <w:b/>
        </w:rPr>
        <w:t xml:space="preserve">Model / Marka: </w:t>
      </w:r>
      <w:r w:rsidRPr="007177CB"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 w:rsidRPr="007177CB">
        <w:rPr>
          <w:rFonts w:ascii="Times New Roman" w:hAnsi="Times New Roman" w:cs="Times New Roman"/>
          <w:bCs/>
        </w:rPr>
        <w:t>…….</w:t>
      </w:r>
      <w:proofErr w:type="gramEnd"/>
      <w:r w:rsidRPr="007177CB">
        <w:rPr>
          <w:rFonts w:ascii="Times New Roman" w:hAnsi="Times New Roman" w:cs="Times New Roman"/>
          <w:bCs/>
        </w:rPr>
        <w:t>……</w:t>
      </w:r>
      <w:r w:rsidRPr="007177CB"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 w:rsidRPr="007177CB">
        <w:rPr>
          <w:rFonts w:ascii="Times New Roman" w:hAnsi="Times New Roman" w:cs="Times New Roman"/>
          <w:bCs/>
        </w:rPr>
        <w:t xml:space="preserve">   (</w:t>
      </w:r>
      <w:proofErr w:type="gramEnd"/>
      <w:r w:rsidRPr="007177CB">
        <w:rPr>
          <w:rFonts w:ascii="Times New Roman" w:hAnsi="Times New Roman" w:cs="Times New Roman"/>
          <w:bCs/>
        </w:rPr>
        <w:t>proszę uzupełnić)</w:t>
      </w:r>
    </w:p>
    <w:p w14:paraId="14C8222B" w14:textId="77777777" w:rsidR="002B1722" w:rsidRPr="007177CB" w:rsidRDefault="002B1722">
      <w:pPr>
        <w:rPr>
          <w:rFonts w:ascii="Times New Roman" w:hAnsi="Times New Roman" w:cs="Times New Roman"/>
          <w:bCs/>
        </w:rPr>
      </w:pPr>
    </w:p>
    <w:p w14:paraId="5CD38BAF" w14:textId="77777777" w:rsidR="002B1722" w:rsidRPr="007177CB" w:rsidRDefault="002B1722">
      <w:pPr>
        <w:rPr>
          <w:rFonts w:ascii="Times New Roman" w:hAnsi="Times New Roman" w:cs="Times New Roman"/>
          <w:bCs/>
        </w:rPr>
      </w:pPr>
    </w:p>
    <w:p w14:paraId="3AA29E07" w14:textId="77777777" w:rsidR="002B1722" w:rsidRPr="007177CB" w:rsidRDefault="002B1722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60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8"/>
        <w:gridCol w:w="43"/>
        <w:gridCol w:w="587"/>
        <w:gridCol w:w="51"/>
        <w:gridCol w:w="7797"/>
        <w:gridCol w:w="2410"/>
        <w:gridCol w:w="3685"/>
      </w:tblGrid>
      <w:tr w:rsidR="00416B30" w:rsidRPr="003004BC" w14:paraId="2B177BFA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A1BC" w14:textId="77777777" w:rsidR="00416B30" w:rsidRPr="003004BC" w:rsidRDefault="00416B30" w:rsidP="00EA2C79">
            <w:pPr>
              <w:widowControl w:val="0"/>
              <w:tabs>
                <w:tab w:val="num" w:pos="0"/>
              </w:tabs>
              <w:snapToGrid w:val="0"/>
              <w:spacing w:before="60" w:after="60"/>
              <w:ind w:left="720" w:hanging="3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2CA96E3B" w14:textId="77777777" w:rsidR="00416B30" w:rsidRPr="003004BC" w:rsidRDefault="00416B30" w:rsidP="00EA2C79">
            <w:pPr>
              <w:widowControl w:val="0"/>
              <w:tabs>
                <w:tab w:val="num" w:pos="0"/>
              </w:tabs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 w:rsidRPr="003004BC">
              <w:rPr>
                <w:rFonts w:ascii="Times New Roman" w:hAnsi="Times New Roman" w:cs="Times New Roman"/>
                <w:bCs/>
                <w:color w:val="000000"/>
              </w:rPr>
              <w:t>L.p.</w:t>
            </w: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6AB77" w14:textId="77777777" w:rsidR="00416B30" w:rsidRPr="003004BC" w:rsidRDefault="00416B30" w:rsidP="00EA2C79">
            <w:pPr>
              <w:widowControl w:val="0"/>
              <w:suppressAutoHyphens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1CF2DB" w14:textId="77777777" w:rsidR="00416B30" w:rsidRPr="003004BC" w:rsidRDefault="00416B30" w:rsidP="00EA2C79">
            <w:pPr>
              <w:widowControl w:val="0"/>
              <w:suppressAutoHyphens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004BC">
              <w:rPr>
                <w:rFonts w:ascii="Times New Roman" w:eastAsia="Times New Roman" w:hAnsi="Times New Roman" w:cs="Times New Roman"/>
                <w:lang w:eastAsia="pl-PL"/>
              </w:rPr>
              <w:t>Opis przedmiotu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BADD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67B10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04BC">
              <w:rPr>
                <w:rFonts w:ascii="Times New Roman" w:hAnsi="Times New Roman" w:cs="Times New Roman"/>
                <w:color w:val="000000"/>
              </w:rPr>
              <w:t>Parametry oferowane przez Wykonawcę</w:t>
            </w:r>
          </w:p>
        </w:tc>
      </w:tr>
      <w:tr w:rsidR="00416B30" w:rsidRPr="003004BC" w14:paraId="73F2352F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F578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ind w:left="3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4D9A7" w14:textId="77777777" w:rsidR="00416B30" w:rsidRPr="003004BC" w:rsidRDefault="00416B30" w:rsidP="00EA2C79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3004BC">
              <w:rPr>
                <w:rFonts w:ascii="Times New Roman" w:eastAsia="Times New Roman" w:hAnsi="Times New Roman" w:cs="Times New Roman"/>
                <w:lang w:eastAsia="pl-PL"/>
              </w:rPr>
              <w:t>Monitor interaktywny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CC6F" w14:textId="28F4CF29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5A653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585365FF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3ABF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D6FCD" w14:textId="77777777" w:rsidR="00416B30" w:rsidRPr="003004BC" w:rsidRDefault="00416B30" w:rsidP="00EA2C79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3004BC">
              <w:rPr>
                <w:rFonts w:ascii="Times New Roman" w:eastAsia="Times New Roman" w:hAnsi="Times New Roman" w:cs="Times New Roman"/>
                <w:lang w:eastAsia="pl-PL"/>
              </w:rPr>
              <w:t xml:space="preserve">Urządzenie nowe, nieużywane. </w:t>
            </w:r>
            <w:r w:rsidRPr="003004BC">
              <w:rPr>
                <w:rFonts w:ascii="Times New Roman" w:hAnsi="Times New Roman" w:cs="Times New Roman"/>
              </w:rPr>
              <w:t>Wyklucza się urządzenie demo.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F114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B4B6E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09003362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C9F2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85C0861" w14:textId="77777777" w:rsidR="00416B30" w:rsidRPr="003004BC" w:rsidRDefault="00416B30" w:rsidP="00EA2C79">
            <w:pPr>
              <w:pStyle w:val="NormalnyWeb"/>
            </w:pPr>
            <w:r w:rsidRPr="00C241DE">
              <w:rPr>
                <w:b/>
                <w:bCs/>
                <w:color w:val="1F1F1F"/>
                <w:bdr w:val="none" w:sz="0" w:space="0" w:color="auto" w:frame="1"/>
              </w:rPr>
              <w:t>Wielkość ekranu:</w:t>
            </w:r>
            <w:r w:rsidRPr="00C241DE">
              <w:rPr>
                <w:color w:val="1F1F1F"/>
                <w:bdr w:val="none" w:sz="0" w:space="0" w:color="auto" w:frame="1"/>
              </w:rPr>
              <w:t xml:space="preserve"> Przekątna 65 cali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A454E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1B9E5" w14:textId="77777777" w:rsidR="00416B30" w:rsidRPr="003004BC" w:rsidRDefault="00416B30" w:rsidP="00EA2C79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</w:tr>
      <w:tr w:rsidR="00416B30" w:rsidRPr="003004BC" w14:paraId="42685CD6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DE9C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6CC06B9" w14:textId="4C70B4AF" w:rsidR="00416B30" w:rsidRPr="003004BC" w:rsidRDefault="00416B30" w:rsidP="001B22DF">
            <w:pPr>
              <w:pStyle w:val="NormalnyWeb"/>
            </w:pPr>
            <w:r w:rsidRPr="00C241DE">
              <w:rPr>
                <w:b/>
                <w:bCs/>
                <w:color w:val="1F1F1F"/>
                <w:bdr w:val="none" w:sz="0" w:space="0" w:color="auto" w:frame="1"/>
              </w:rPr>
              <w:t>Rozdzielczość:</w:t>
            </w:r>
            <w:r>
              <w:rPr>
                <w:color w:val="1F1F1F"/>
                <w:bdr w:val="none" w:sz="0" w:space="0" w:color="auto" w:frame="1"/>
              </w:rPr>
              <w:t xml:space="preserve"> Natywna 4K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D14F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7EF8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53FEDEA1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4C91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778C33CF" w14:textId="77777777" w:rsidR="00416B30" w:rsidRPr="003004BC" w:rsidRDefault="00416B30" w:rsidP="00EA2C79">
            <w:pPr>
              <w:pStyle w:val="NormalnyWeb"/>
            </w:pPr>
            <w:r w:rsidRPr="00C241DE">
              <w:rPr>
                <w:b/>
                <w:bCs/>
                <w:color w:val="1F1F1F"/>
                <w:bdr w:val="none" w:sz="0" w:space="0" w:color="auto" w:frame="1"/>
              </w:rPr>
              <w:t>Podświetlenie matrycy:</w:t>
            </w:r>
            <w:r w:rsidRPr="00C241DE">
              <w:rPr>
                <w:color w:val="1F1F1F"/>
                <w:bdr w:val="none" w:sz="0" w:space="0" w:color="auto" w:frame="1"/>
              </w:rPr>
              <w:t xml:space="preserve"> D-LED (Direct LED)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83EF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4BDA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5445F88A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AF4F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35E56E53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Jasność: 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>Minimum 400 cd/m²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2D1C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D6588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090BDC0E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9DF4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4B24489F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Kontrast: 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>Statyczny minimum 1200:1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2D154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56DFD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2F8469A5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B365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20BFE6E9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Czas reakcji matrycy: 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>Maksymalnie 8 ms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3B7A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B86D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1A361C17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5AD8C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716F75B9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Kąty widzenia: 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>178° w poziomie i 178° w pionie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3E4E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192B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3222A077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4CD0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3FEF92B7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System operacyjny: 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>Wbudowany system Android w wersji 14.0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5770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33F2C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02456E16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CBB2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4FFD5D08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>Pamięć systemowa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>: Minimum 8 GB RAM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6CF00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01DB3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19FE3A2F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F16C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6BE69540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Pamięć masowa: 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 xml:space="preserve">Minimum 64 GB </w:t>
            </w:r>
            <w:proofErr w:type="spellStart"/>
            <w:r w:rsidRPr="003004BC">
              <w:rPr>
                <w:bCs/>
                <w:color w:val="1F1F1F"/>
                <w:bdr w:val="none" w:sz="0" w:space="0" w:color="auto" w:frame="1"/>
              </w:rPr>
              <w:t>eMMC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A101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55470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310E101C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DF50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4125C96B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Technologia dotyku: 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>Podczerwień (</w:t>
            </w:r>
            <w:proofErr w:type="spellStart"/>
            <w:r w:rsidRPr="003004BC">
              <w:rPr>
                <w:bCs/>
                <w:color w:val="1F1F1F"/>
                <w:bdr w:val="none" w:sz="0" w:space="0" w:color="auto" w:frame="1"/>
              </w:rPr>
              <w:t>Infrared</w:t>
            </w:r>
            <w:proofErr w:type="spellEnd"/>
            <w:r w:rsidRPr="003004BC">
              <w:rPr>
                <w:bCs/>
                <w:color w:val="1F1F1F"/>
                <w:bdr w:val="none" w:sz="0" w:space="0" w:color="auto" w:frame="1"/>
              </w:rPr>
              <w:t>), min. 40 punktów dotyku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E10A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22E4D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5507723B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CD472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4CBEDDD3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Dokładność dotyku: 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>+/- 1 mm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BB46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3B2E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0EA32786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24F1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7BB3ED6A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Hartowana szyba: 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 xml:space="preserve">Szkło o twardości 7 w skali Mohsa, powłoka </w:t>
            </w:r>
            <w:proofErr w:type="spellStart"/>
            <w:r w:rsidRPr="003004BC">
              <w:rPr>
                <w:bCs/>
                <w:color w:val="1F1F1F"/>
                <w:bdr w:val="none" w:sz="0" w:space="0" w:color="auto" w:frame="1"/>
              </w:rPr>
              <w:t>Anti-Glare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00BB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DE47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302A9BFE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066A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6172D5F7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Głośniki: 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>Wbudowane głośniki stereo o mocy min. 2x15W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4D2F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8BF7F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7816ECA2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F2ED8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74A510EC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Łączność bezprzewodowa: 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>Wi-Fi 6 (dwuzakresowe), Bluetooth 5.2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22B2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F556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06F9DDA5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E862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465FAFDF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Złącza wejściowe: 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>Min. 3x HDMI, 1x VGA, 1x DP, Audio In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AE7A9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1C94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35FAB26F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C088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5CBF0715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Złącze USB-C: </w:t>
            </w:r>
            <w:proofErr w:type="spellStart"/>
            <w:r w:rsidRPr="003004BC">
              <w:rPr>
                <w:bCs/>
                <w:color w:val="1F1F1F"/>
                <w:bdr w:val="none" w:sz="0" w:space="0" w:color="auto" w:frame="1"/>
              </w:rPr>
              <w:t>Pełnofunkcyjne</w:t>
            </w:r>
            <w:proofErr w:type="spellEnd"/>
            <w:r w:rsidRPr="003004BC">
              <w:rPr>
                <w:bCs/>
                <w:color w:val="1F1F1F"/>
                <w:bdr w:val="none" w:sz="0" w:space="0" w:color="auto" w:frame="1"/>
              </w:rPr>
              <w:t xml:space="preserve"> z ładowaniem (Power Delivery 65W)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9D20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BAF10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5FF456A0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1D9E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192939AD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>Złącza komunikacyjne: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 xml:space="preserve"> 2x LAN (RJ45), 1x RS232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5E50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134D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111CDF69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309C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57D1AD82" w14:textId="77777777" w:rsidR="00416B30" w:rsidRPr="003004BC" w:rsidRDefault="00416B30" w:rsidP="00EA2C79">
            <w:pPr>
              <w:pStyle w:val="NormalnyWeb"/>
              <w:rPr>
                <w:b/>
                <w:bCs/>
                <w:color w:val="1F1F1F"/>
                <w:bdr w:val="none" w:sz="0" w:space="0" w:color="auto" w:frame="1"/>
              </w:rPr>
            </w:pPr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Funkcja bezprzewodowego </w:t>
            </w:r>
            <w:proofErr w:type="spellStart"/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>przesyłu</w:t>
            </w:r>
            <w:proofErr w:type="spellEnd"/>
            <w:r w:rsidRPr="003004BC">
              <w:rPr>
                <w:b/>
                <w:bCs/>
                <w:color w:val="1F1F1F"/>
                <w:bdr w:val="none" w:sz="0" w:space="0" w:color="auto" w:frame="1"/>
              </w:rPr>
              <w:t xml:space="preserve"> obrazu: </w:t>
            </w:r>
            <w:r w:rsidRPr="003004BC">
              <w:rPr>
                <w:bCs/>
                <w:color w:val="1F1F1F"/>
                <w:bdr w:val="none" w:sz="0" w:space="0" w:color="auto" w:frame="1"/>
              </w:rPr>
              <w:t xml:space="preserve">Wsparcie dla </w:t>
            </w:r>
            <w:proofErr w:type="spellStart"/>
            <w:r w:rsidRPr="003004BC">
              <w:rPr>
                <w:bCs/>
                <w:color w:val="1F1F1F"/>
                <w:bdr w:val="none" w:sz="0" w:space="0" w:color="auto" w:frame="1"/>
              </w:rPr>
              <w:t>AirPlay</w:t>
            </w:r>
            <w:proofErr w:type="spellEnd"/>
            <w:r w:rsidRPr="003004BC">
              <w:rPr>
                <w:bCs/>
                <w:color w:val="1F1F1F"/>
                <w:bdr w:val="none" w:sz="0" w:space="0" w:color="auto" w:frame="1"/>
              </w:rPr>
              <w:t xml:space="preserve">, Chromecast, </w:t>
            </w:r>
            <w:proofErr w:type="spellStart"/>
            <w:r w:rsidRPr="003004BC">
              <w:rPr>
                <w:bCs/>
                <w:color w:val="1F1F1F"/>
                <w:bdr w:val="none" w:sz="0" w:space="0" w:color="auto" w:frame="1"/>
              </w:rPr>
              <w:t>Miracast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A3017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B05C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2C3CED2E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CB5F9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05E025F" w14:textId="77777777" w:rsidR="00416B30" w:rsidRPr="003004BC" w:rsidRDefault="00416B30" w:rsidP="00EA2C79">
            <w:pPr>
              <w:pStyle w:val="NormalnyWeb"/>
            </w:pPr>
            <w:r w:rsidRPr="003004BC">
              <w:rPr>
                <w:b/>
              </w:rPr>
              <w:t>Gwarancja:</w:t>
            </w:r>
            <w:r w:rsidRPr="003004BC">
              <w:t xml:space="preserve"> 60 </w:t>
            </w:r>
            <w:proofErr w:type="spellStart"/>
            <w:r w:rsidRPr="003004BC">
              <w:t>miesiący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DEC72" w14:textId="77777777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4CE06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</w:tr>
      <w:tr w:rsidR="00416B30" w:rsidRPr="003004BC" w14:paraId="2CED2284" w14:textId="77777777" w:rsidTr="00416B30">
        <w:trPr>
          <w:gridBefore w:val="1"/>
          <w:wBefore w:w="28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2ADA" w14:textId="77777777" w:rsidR="00416B30" w:rsidRPr="003004BC" w:rsidRDefault="00416B30" w:rsidP="000F04A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848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965BF9E" w14:textId="50F6524D" w:rsidR="00416B30" w:rsidRPr="003004BC" w:rsidRDefault="00416B30" w:rsidP="00EA2C79">
            <w:pPr>
              <w:pStyle w:val="NormalnyWeb"/>
              <w:rPr>
                <w:b/>
              </w:rPr>
            </w:pPr>
            <w:r>
              <w:rPr>
                <w:b/>
              </w:rPr>
              <w:t xml:space="preserve">Montaż: </w:t>
            </w:r>
            <w:r w:rsidRPr="00E256E8">
              <w:t>montaż monitora wraz z niezbędnym okablowaniem do zasilania, sieci komputerowej i podłączenia laptopa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E2BE" w14:textId="3145BA76" w:rsidR="00416B30" w:rsidRPr="003004BC" w:rsidRDefault="00416B30" w:rsidP="00EA2C7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84C4" w14:textId="77777777" w:rsidR="00416B30" w:rsidRPr="003004BC" w:rsidRDefault="00416B30" w:rsidP="00EA2C7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</w:tr>
      <w:tr w:rsidR="00416B30" w:rsidRPr="003004BC" w14:paraId="7D22D27E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46"/>
        </w:trPr>
        <w:tc>
          <w:tcPr>
            <w:tcW w:w="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3B9F4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E1A0FA" w14:textId="77777777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3004BC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Laptop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E980C5" w14:textId="792DD359" w:rsidR="00416B30" w:rsidRPr="000F53E4" w:rsidRDefault="00416B30" w:rsidP="00E256E8">
            <w:pPr>
              <w:suppressAutoHyphens w:val="0"/>
              <w:ind w:firstLineChars="100" w:firstLine="241"/>
              <w:jc w:val="center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EFDD943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22DC1826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22801" w14:textId="77777777" w:rsidR="00416B30" w:rsidRPr="003004BC" w:rsidRDefault="00416B30" w:rsidP="00EA2C79">
            <w:pPr>
              <w:suppressAutoHyphens w:val="0"/>
              <w:ind w:firstLineChars="100" w:firstLine="240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3004BC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1.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3F58E7F" w14:textId="77777777" w:rsidR="00416B30" w:rsidRPr="003004BC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3004BC">
              <w:rPr>
                <w:rFonts w:ascii="Times New Roman" w:eastAsia="Times New Roman" w:hAnsi="Times New Roman" w:cs="Times New Roman"/>
                <w:lang w:eastAsia="pl-PL"/>
              </w:rPr>
              <w:t xml:space="preserve">Urządzenie nowe, nieużywane. </w:t>
            </w:r>
            <w:r w:rsidRPr="003004BC">
              <w:rPr>
                <w:rFonts w:ascii="Times New Roman" w:hAnsi="Times New Roman" w:cs="Times New Roman"/>
              </w:rPr>
              <w:t>Wyklucza się urządzenie demo.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E6879B4" w14:textId="77777777" w:rsidR="00416B30" w:rsidRPr="003004BC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3004BC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911A084" w14:textId="77777777" w:rsidR="00416B30" w:rsidRPr="003004BC" w:rsidRDefault="00416B30" w:rsidP="00EA2C79">
            <w:pPr>
              <w:suppressAutoHyphens w:val="0"/>
              <w:ind w:firstLineChars="100" w:firstLine="240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</w:p>
        </w:tc>
      </w:tr>
      <w:tr w:rsidR="00416B30" w:rsidRPr="003004BC" w14:paraId="35ED72C6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973149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1.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4AA24C" w14:textId="77777777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Matryca</w:t>
            </w:r>
            <w:r w:rsidRPr="003004BC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 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Przekątna </w:t>
            </w: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15,6"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, rozdzielczość </w:t>
            </w: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Full HD ($1920 \</w:t>
            </w:r>
            <w:proofErr w:type="spellStart"/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times</w:t>
            </w:r>
            <w:proofErr w:type="spellEnd"/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 1080$)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, powłoka matowa (</w:t>
            </w:r>
            <w:proofErr w:type="spellStart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Anti-Glare</w:t>
            </w:r>
            <w:proofErr w:type="spellEnd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), technologia </w:t>
            </w: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IPS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41234A" w14:textId="77777777" w:rsidR="00416B30" w:rsidRPr="000F53E4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AF39418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1F9BE2D6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58F516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2.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BF410E" w14:textId="77777777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Procesor</w:t>
            </w:r>
            <w:r w:rsidRPr="003004BC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 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Wielordzeniowy (min. 6 rdzeni), wydajność min. 12 000 pkt w teście </w:t>
            </w:r>
            <w:proofErr w:type="spellStart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PassMark</w:t>
            </w:r>
            <w:proofErr w:type="spellEnd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 (np. Intel Core i5 / AMD </w:t>
            </w:r>
            <w:proofErr w:type="spellStart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Ryzen</w:t>
            </w:r>
            <w:proofErr w:type="spellEnd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 5 nowej generacji)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2F9DDC" w14:textId="77777777" w:rsidR="00416B30" w:rsidRPr="000F53E4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DC7F0CA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1ECDA97F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59F506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3.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19B362" w14:textId="77777777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Pamięć RAM</w:t>
            </w:r>
            <w:r w:rsidRPr="003004BC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 </w:t>
            </w: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16 GB DDR4/DDR5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 (taktowanie min. 3200 MHz)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38606" w14:textId="77777777" w:rsidR="00416B30" w:rsidRPr="000F53E4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B3982B4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5BF19AB1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EC2B8D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4.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4FA5D3" w14:textId="77777777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Dysk twardy</w:t>
            </w:r>
            <w:r w:rsidRPr="003004BC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 </w:t>
            </w: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512 GB SSD M.2 </w:t>
            </w:r>
            <w:proofErr w:type="spellStart"/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NVMe</w:t>
            </w:r>
            <w:proofErr w:type="spellEnd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 </w:t>
            </w:r>
            <w:proofErr w:type="spellStart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PCIe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99752F" w14:textId="77777777" w:rsidR="00416B30" w:rsidRPr="000F53E4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D314446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7184415C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C85E20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lastRenderedPageBreak/>
              <w:t>5.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CFEC0F" w14:textId="77777777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Karta graficzna</w:t>
            </w:r>
            <w:r w:rsidRPr="003004BC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 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Zintegrowana z procesorem, wspierająca rozdzielczość 4K na wyjściu zewnętrznym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9FCDA6" w14:textId="77777777" w:rsidR="00416B30" w:rsidRPr="000F53E4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3A116BF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25A19EC7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C669F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6.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89D9DF" w14:textId="77777777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Klawiatura</w:t>
            </w:r>
            <w:r w:rsidRPr="003004BC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 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Układ polski (QWERTY), wydzielony </w:t>
            </w: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blok numeryczny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, odporna na zachlapanie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782073" w14:textId="77777777" w:rsidR="00416B30" w:rsidRPr="000F53E4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B81867C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609D6E1C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50804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7.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21657C" w14:textId="18702928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Złącza</w:t>
            </w:r>
            <w:r w:rsidRPr="003004BC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 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Min. 1x HDMI, 2x USB 3.2, </w:t>
            </w: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1x USB-C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 (z funkcją Power Delivery i </w:t>
            </w:r>
            <w:proofErr w:type="spellStart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DisplayPort</w:t>
            </w:r>
            <w:proofErr w:type="spellEnd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RJ-45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3F0C54" w14:textId="77777777" w:rsidR="00416B30" w:rsidRPr="000F53E4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EC8DAE3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0DC93670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9618B8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8.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EF794" w14:textId="77777777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Łączność</w:t>
            </w:r>
            <w:r w:rsidRPr="003004BC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 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Wi-Fi 6/6E (802.11ax), Bluetooth 5.2 lub nowszy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ACAD1A" w14:textId="77777777" w:rsidR="00416B30" w:rsidRPr="000F53E4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8798B1A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6516E002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A1956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9.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EAF059" w14:textId="358721C6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Multimedia</w:t>
            </w:r>
            <w:r w:rsidRPr="003004BC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 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Kamera internetowa min. 720p z fizyczną zasłonką (</w:t>
            </w:r>
            <w:proofErr w:type="spellStart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Privacy</w:t>
            </w:r>
            <w:proofErr w:type="spellEnd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 </w:t>
            </w:r>
            <w:proofErr w:type="spellStart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Shutter</w:t>
            </w:r>
            <w:proofErr w:type="spellEnd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), wbudowany mikrofon i głośniki stereo</w:t>
            </w:r>
            <w:r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, podświetlana klawiatura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138D22" w14:textId="77777777" w:rsidR="00416B30" w:rsidRPr="000F53E4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719FC24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29168D35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9C9C38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10.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21F4F9" w14:textId="77777777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Bateria</w:t>
            </w:r>
            <w:r w:rsidRPr="003004BC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 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Pojemność min. 42 </w:t>
            </w:r>
            <w:proofErr w:type="spellStart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Wh</w:t>
            </w:r>
            <w:proofErr w:type="spellEnd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, zapewniająca min. 6h pracy biurowej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BFCC1F" w14:textId="77777777" w:rsidR="00416B30" w:rsidRPr="000F53E4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E06AF08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55A105FF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33E90B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11.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802D14" w14:textId="77777777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System operacyjny</w:t>
            </w:r>
            <w:r w:rsidRPr="003004BC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 </w:t>
            </w: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Windows 11 Pro 64-bit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 (wersja profesjonalna, fabrycznie preinstalowana przez producenta)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4E2931" w14:textId="77777777" w:rsidR="00416B30" w:rsidRPr="000F53E4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88EF6DF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78D97AEF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6FF6D5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12.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5D1222" w14:textId="77777777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Oprogramowanie</w:t>
            </w:r>
            <w:r w:rsidRPr="003004BC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 xml:space="preserve"> </w:t>
            </w: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Pakiet MS Office 2024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 dla Użytkowników Domowych i Małych Firm (licencja wieczysta lub subskrypcyjna zgodnie z wymogiem)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8D8A80" w14:textId="77777777" w:rsidR="00416B30" w:rsidRPr="000F53E4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D073CED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5833EF4B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4E237A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13.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3D484" w14:textId="2530F046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color w:val="1F1F1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W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budowany moduł </w:t>
            </w:r>
            <w:r w:rsidRPr="000F53E4"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TPM 2.0</w:t>
            </w:r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 xml:space="preserve">, gniazdo blokady </w:t>
            </w:r>
            <w:proofErr w:type="spellStart"/>
            <w:r w:rsidRPr="000F53E4"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Kensington</w:t>
            </w:r>
            <w:proofErr w:type="spellEnd"/>
            <w:r>
              <w:rPr>
                <w:rFonts w:ascii="Times New Roman" w:eastAsia="Times New Roman" w:hAnsi="Times New Roman" w:cs="Times New Roman"/>
                <w:color w:val="1F1F1F"/>
                <w:lang w:eastAsia="pl-PL"/>
              </w:rPr>
              <w:t>, myszka bezprzewodowa z gwarancją producenta na działanie baterii przez 12 miesięcy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EC9396" w14:textId="77777777" w:rsidR="00416B30" w:rsidRPr="000F53E4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0F53E4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9E6ADD9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571E6611" w14:textId="77777777" w:rsidTr="00416B3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70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FE7D6" w14:textId="77777777" w:rsidR="00416B30" w:rsidRPr="000F53E4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  <w:t>14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F1DE38B" w14:textId="77777777" w:rsidR="00416B30" w:rsidRPr="000F53E4" w:rsidRDefault="00416B30" w:rsidP="00EA2C79">
            <w:pPr>
              <w:suppressAutoHyphens w:val="0"/>
              <w:rPr>
                <w:rFonts w:ascii="Times New Roman" w:eastAsia="Times New Roman" w:hAnsi="Times New Roman" w:cs="Times New Roman"/>
                <w:color w:val="1F1F1F"/>
                <w:lang w:eastAsia="pl-PL"/>
              </w:rPr>
            </w:pPr>
            <w:r w:rsidRPr="003004BC">
              <w:rPr>
                <w:rFonts w:ascii="Times New Roman" w:hAnsi="Times New Roman" w:cs="Times New Roman"/>
                <w:b/>
              </w:rPr>
              <w:t>Gwarancja:</w:t>
            </w:r>
            <w:r w:rsidRPr="003004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24</w:t>
            </w:r>
            <w:r w:rsidRPr="003004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04BC">
              <w:rPr>
                <w:rFonts w:ascii="Times New Roman" w:hAnsi="Times New Roman" w:cs="Times New Roman"/>
              </w:rPr>
              <w:t>miesiący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8AF2D6D" w14:textId="77777777" w:rsidR="00416B30" w:rsidRPr="003004BC" w:rsidRDefault="00416B30" w:rsidP="00EA2C79">
            <w:pPr>
              <w:suppressAutoHyphens w:val="0"/>
              <w:ind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</w:pPr>
            <w:r w:rsidRPr="003004BC">
              <w:rPr>
                <w:rFonts w:ascii="Times New Roman" w:eastAsia="Times New Roman" w:hAnsi="Times New Roman" w:cs="Times New Roman"/>
                <w:bCs/>
                <w:color w:val="1F1F1F"/>
                <w:lang w:eastAsia="pl-PL"/>
              </w:rPr>
              <w:t>TAK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36E9806" w14:textId="77777777" w:rsidR="00416B30" w:rsidRPr="003004BC" w:rsidRDefault="00416B30" w:rsidP="00EA2C79">
            <w:pPr>
              <w:suppressAutoHyphens w:val="0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color w:val="1F1F1F"/>
                <w:lang w:eastAsia="pl-PL"/>
              </w:rPr>
            </w:pPr>
          </w:p>
        </w:tc>
      </w:tr>
      <w:tr w:rsidR="00416B30" w:rsidRPr="003004BC" w14:paraId="5618E13B" w14:textId="77777777" w:rsidTr="00416B30">
        <w:trPr>
          <w:gridBefore w:val="1"/>
          <w:gridAfter w:val="5"/>
          <w:wBefore w:w="28" w:type="dxa"/>
          <w:wAfter w:w="14530" w:type="dxa"/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E8FF7" w14:textId="77777777" w:rsidR="00416B30" w:rsidRPr="003004BC" w:rsidRDefault="00416B30" w:rsidP="00EA2C79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765D4463" w14:textId="77777777" w:rsidTr="00416B30">
        <w:trPr>
          <w:gridBefore w:val="1"/>
          <w:wBefore w:w="28" w:type="dxa"/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3857B50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2D86E9A" w14:textId="77777777" w:rsidR="00416B30" w:rsidRPr="003004BC" w:rsidRDefault="00416B30" w:rsidP="000F04A9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17C8CF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eastAsia="Arial" w:hAnsi="Times New Roman" w:cs="Times New Roman"/>
              </w:rPr>
              <w:t>Instrukcja obsługi w języku polskim (z dostawą)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F7F9640" w14:textId="77777777" w:rsidR="00416B30" w:rsidRPr="003004BC" w:rsidRDefault="00416B30" w:rsidP="00EA2C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CB3F90E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4E651069" w14:textId="77777777" w:rsidTr="00416B30">
        <w:trPr>
          <w:gridBefore w:val="1"/>
          <w:wBefore w:w="28" w:type="dxa"/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73158A04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C5CA5A1" w14:textId="77777777" w:rsidR="00416B30" w:rsidRPr="003004BC" w:rsidRDefault="00416B30" w:rsidP="000F04A9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94AD3CD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eastAsia="Arial" w:hAnsi="Times New Roman" w:cs="Times New Roman"/>
              </w:rPr>
              <w:t>Czas reakcji od chwili zgłoszenia awarii w okresie gwarancji wynosi 24 godziny, z wyłączeniem dni ustawowo wolnych od pracy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6AC2FCC" w14:textId="77777777" w:rsidR="00416B30" w:rsidRPr="003004BC" w:rsidRDefault="00416B30" w:rsidP="00EA2C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6B2742A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08B494DF" w14:textId="77777777" w:rsidTr="00416B30">
        <w:trPr>
          <w:gridBefore w:val="1"/>
          <w:wBefore w:w="28" w:type="dxa"/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6337127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E8892F3" w14:textId="77777777" w:rsidR="00416B30" w:rsidRPr="003004BC" w:rsidRDefault="00416B30" w:rsidP="000F04A9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87A4D71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eastAsia="Arial" w:hAnsi="Times New Roman" w:cs="Times New Roman"/>
              </w:rPr>
              <w:t>Wykonawca gwarantuje, że dostarczony sprzęt jest fabrycznie nowy, posiada wszelkie wymagane certyfikaty i zostanie zainstalowany bez żadnego uszczerbku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6F9C7BC" w14:textId="77777777" w:rsidR="00416B30" w:rsidRPr="003004BC" w:rsidRDefault="00416B30" w:rsidP="00EA2C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7704F6A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09245BD6" w14:textId="77777777" w:rsidTr="00416B30">
        <w:trPr>
          <w:gridBefore w:val="1"/>
          <w:wBefore w:w="28" w:type="dxa"/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2BFF4A0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91847C8" w14:textId="77777777" w:rsidR="00416B30" w:rsidRPr="003004BC" w:rsidRDefault="00416B30" w:rsidP="000F04A9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386C38F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eastAsia="Arial" w:hAnsi="Times New Roman" w:cs="Times New Roman"/>
              </w:rPr>
              <w:t>Wykonawca gwarantuje, że wyżej wyspecyfikowany przedmiot oferty jest kompletny i będzie gotowy do użytkowania bez żadnych dodatkowych zakupów i aktywacji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409211C" w14:textId="77777777" w:rsidR="00416B30" w:rsidRPr="003004BC" w:rsidRDefault="00416B30" w:rsidP="00EA2C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D48190C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59C270E1" w14:textId="77777777" w:rsidTr="00416B30">
        <w:trPr>
          <w:gridBefore w:val="1"/>
          <w:wBefore w:w="28" w:type="dxa"/>
          <w:trHeight w:val="457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2E3CC0D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817E81E" w14:textId="77777777" w:rsidR="00416B30" w:rsidRPr="003004BC" w:rsidRDefault="00416B30" w:rsidP="000F04A9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8306EC3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eastAsia="Arial" w:hAnsi="Times New Roman" w:cs="Times New Roman"/>
              </w:rPr>
              <w:t>Serwis autoryzowany (nazwa i adres)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515FA98" w14:textId="77777777" w:rsidR="00416B30" w:rsidRPr="003004BC" w:rsidRDefault="00416B30" w:rsidP="00EA2C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73B6533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6B30" w:rsidRPr="003004BC" w14:paraId="2FD0F754" w14:textId="77777777" w:rsidTr="00416B30">
        <w:trPr>
          <w:gridBefore w:val="1"/>
          <w:wBefore w:w="28" w:type="dxa"/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3713D62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A4CA3AD" w14:textId="77777777" w:rsidR="00416B30" w:rsidRPr="003004BC" w:rsidRDefault="00416B30" w:rsidP="000F04A9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9302433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eastAsia="Arial" w:hAnsi="Times New Roman" w:cs="Times New Roman"/>
              </w:rPr>
              <w:t>Deklaracja zgodności i/lub certyfikat CE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6E99835" w14:textId="77777777" w:rsidR="00416B30" w:rsidRPr="003004BC" w:rsidRDefault="00416B30" w:rsidP="00EA2C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004BC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A8127BB" w14:textId="77777777" w:rsidR="00416B30" w:rsidRPr="003004BC" w:rsidRDefault="00416B30" w:rsidP="00EA2C7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EAD1E17" w14:textId="77777777" w:rsidR="000F04A9" w:rsidRPr="003004BC" w:rsidRDefault="000F04A9" w:rsidP="000F04A9">
      <w:pPr>
        <w:rPr>
          <w:rFonts w:ascii="Times New Roman" w:hAnsi="Times New Roman" w:cs="Times New Roman"/>
        </w:rPr>
      </w:pPr>
    </w:p>
    <w:p w14:paraId="52684A9F" w14:textId="77777777" w:rsidR="000F04A9" w:rsidRPr="003004BC" w:rsidRDefault="000F04A9" w:rsidP="000F04A9">
      <w:pPr>
        <w:rPr>
          <w:rFonts w:ascii="Times New Roman" w:hAnsi="Times New Roman" w:cs="Times New Roman"/>
        </w:rPr>
      </w:pPr>
    </w:p>
    <w:p w14:paraId="4FB68FC5" w14:textId="77777777" w:rsidR="002B1722" w:rsidRPr="007177CB" w:rsidRDefault="002B1722">
      <w:pPr>
        <w:jc w:val="center"/>
        <w:rPr>
          <w:rFonts w:ascii="Times New Roman" w:hAnsi="Times New Roman" w:cs="Times New Roman"/>
        </w:rPr>
      </w:pPr>
    </w:p>
    <w:sectPr w:rsidR="002B1722" w:rsidRPr="007177CB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30714"/>
    <w:multiLevelType w:val="multilevel"/>
    <w:tmpl w:val="6FCC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DD4579"/>
    <w:multiLevelType w:val="hybridMultilevel"/>
    <w:tmpl w:val="F516E0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360"/>
    <w:multiLevelType w:val="multilevel"/>
    <w:tmpl w:val="00063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17A27"/>
    <w:multiLevelType w:val="multilevel"/>
    <w:tmpl w:val="DCD4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7E0CC4"/>
    <w:multiLevelType w:val="multilevel"/>
    <w:tmpl w:val="C290A0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6B72664"/>
    <w:multiLevelType w:val="multilevel"/>
    <w:tmpl w:val="F762F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3B6B7F"/>
    <w:multiLevelType w:val="multilevel"/>
    <w:tmpl w:val="828EF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D61172"/>
    <w:multiLevelType w:val="multilevel"/>
    <w:tmpl w:val="E3468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9B4A59"/>
    <w:multiLevelType w:val="multilevel"/>
    <w:tmpl w:val="E202F1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08A5903"/>
    <w:multiLevelType w:val="multilevel"/>
    <w:tmpl w:val="53205C58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6BC03B5"/>
    <w:multiLevelType w:val="multilevel"/>
    <w:tmpl w:val="E122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8B7CE5"/>
    <w:multiLevelType w:val="multilevel"/>
    <w:tmpl w:val="72F6E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0736B9"/>
    <w:multiLevelType w:val="multilevel"/>
    <w:tmpl w:val="13029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6A1334"/>
    <w:multiLevelType w:val="multilevel"/>
    <w:tmpl w:val="D202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7A60BC"/>
    <w:multiLevelType w:val="multilevel"/>
    <w:tmpl w:val="9732F7A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BF70FD6"/>
    <w:multiLevelType w:val="multilevel"/>
    <w:tmpl w:val="6D747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3025290">
    <w:abstractNumId w:val="9"/>
  </w:num>
  <w:num w:numId="2" w16cid:durableId="1031733333">
    <w:abstractNumId w:val="14"/>
  </w:num>
  <w:num w:numId="3" w16cid:durableId="82072154">
    <w:abstractNumId w:val="4"/>
  </w:num>
  <w:num w:numId="4" w16cid:durableId="660087809">
    <w:abstractNumId w:val="8"/>
  </w:num>
  <w:num w:numId="5" w16cid:durableId="1148789858">
    <w:abstractNumId w:val="0"/>
  </w:num>
  <w:num w:numId="6" w16cid:durableId="1182086164">
    <w:abstractNumId w:val="6"/>
  </w:num>
  <w:num w:numId="7" w16cid:durableId="1680037551">
    <w:abstractNumId w:val="2"/>
  </w:num>
  <w:num w:numId="8" w16cid:durableId="1577863125">
    <w:abstractNumId w:val="10"/>
  </w:num>
  <w:num w:numId="9" w16cid:durableId="1812482508">
    <w:abstractNumId w:val="3"/>
  </w:num>
  <w:num w:numId="10" w16cid:durableId="1595747756">
    <w:abstractNumId w:val="15"/>
  </w:num>
  <w:num w:numId="11" w16cid:durableId="1693846520">
    <w:abstractNumId w:val="11"/>
  </w:num>
  <w:num w:numId="12" w16cid:durableId="677317895">
    <w:abstractNumId w:val="12"/>
  </w:num>
  <w:num w:numId="13" w16cid:durableId="1337655661">
    <w:abstractNumId w:val="7"/>
  </w:num>
  <w:num w:numId="14" w16cid:durableId="613295118">
    <w:abstractNumId w:val="5"/>
  </w:num>
  <w:num w:numId="15" w16cid:durableId="2121870210">
    <w:abstractNumId w:val="13"/>
  </w:num>
  <w:num w:numId="16" w16cid:durableId="320082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1722"/>
    <w:rsid w:val="00062269"/>
    <w:rsid w:val="000E5D4D"/>
    <w:rsid w:val="000F04A9"/>
    <w:rsid w:val="000F53E4"/>
    <w:rsid w:val="00106481"/>
    <w:rsid w:val="0015185C"/>
    <w:rsid w:val="001575D1"/>
    <w:rsid w:val="001B22DF"/>
    <w:rsid w:val="001F78F4"/>
    <w:rsid w:val="002B1722"/>
    <w:rsid w:val="002C376B"/>
    <w:rsid w:val="002D37E4"/>
    <w:rsid w:val="003536DA"/>
    <w:rsid w:val="00387257"/>
    <w:rsid w:val="00416B30"/>
    <w:rsid w:val="00571BE3"/>
    <w:rsid w:val="005B6358"/>
    <w:rsid w:val="007058DE"/>
    <w:rsid w:val="007177CB"/>
    <w:rsid w:val="00726C96"/>
    <w:rsid w:val="00763286"/>
    <w:rsid w:val="00B02EA5"/>
    <w:rsid w:val="00B15F5E"/>
    <w:rsid w:val="00B827DB"/>
    <w:rsid w:val="00BC6CA6"/>
    <w:rsid w:val="00C86874"/>
    <w:rsid w:val="00C9609E"/>
    <w:rsid w:val="00CD6C89"/>
    <w:rsid w:val="00D902BC"/>
    <w:rsid w:val="00DA23B2"/>
    <w:rsid w:val="00E256E8"/>
    <w:rsid w:val="00EE2336"/>
    <w:rsid w:val="00FC489D"/>
    <w:rsid w:val="00FC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0D21"/>
  <w15:docId w15:val="{D2FC051C-4874-44F8-8C21-54BA0EF7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E57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rmalnyWeb">
    <w:name w:val="Normal (Web)"/>
    <w:basedOn w:val="Normalny"/>
    <w:uiPriority w:val="99"/>
    <w:unhideWhenUsed/>
    <w:rsid w:val="00FC4966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Kornowska</dc:creator>
  <cp:lastModifiedBy>Marzena Konopacka</cp:lastModifiedBy>
  <cp:revision>3</cp:revision>
  <dcterms:created xsi:type="dcterms:W3CDTF">2026-02-05T08:40:00Z</dcterms:created>
  <dcterms:modified xsi:type="dcterms:W3CDTF">2026-02-23T13:58:00Z</dcterms:modified>
  <dc:language>pl-PL</dc:language>
</cp:coreProperties>
</file>